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1836" w14:textId="77777777" w:rsidR="004777F8" w:rsidRDefault="004777F8">
      <w:pPr>
        <w:widowControl/>
        <w:tabs>
          <w:tab w:val="center" w:pos="4252"/>
          <w:tab w:val="right" w:pos="8504"/>
        </w:tabs>
        <w:spacing w:after="160" w:line="259" w:lineRule="auto"/>
        <w:ind w:right="1384"/>
        <w:jc w:val="center"/>
        <w:rPr>
          <w:b/>
          <w:bCs/>
          <w:sz w:val="20"/>
          <w:szCs w:val="20"/>
          <w:u w:val="single"/>
        </w:rPr>
      </w:pPr>
    </w:p>
    <w:p w14:paraId="62B89C91" w14:textId="77777777" w:rsidR="004777F8" w:rsidRDefault="00C96042">
      <w:pPr>
        <w:widowControl/>
        <w:ind w:right="138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……………… de 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.……….. de…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>.</w:t>
      </w:r>
    </w:p>
    <w:p w14:paraId="5F5B556B" w14:textId="77777777" w:rsidR="004777F8" w:rsidRDefault="004777F8">
      <w:pPr>
        <w:widowControl/>
        <w:ind w:right="1384"/>
        <w:rPr>
          <w:sz w:val="20"/>
          <w:szCs w:val="20"/>
        </w:rPr>
      </w:pPr>
    </w:p>
    <w:p w14:paraId="4DE8D58B" w14:textId="77777777" w:rsidR="004777F8" w:rsidRDefault="00C96042">
      <w:pPr>
        <w:widowControl/>
        <w:ind w:right="1384"/>
        <w:rPr>
          <w:sz w:val="20"/>
          <w:szCs w:val="20"/>
        </w:rPr>
      </w:pPr>
      <w:r>
        <w:rPr>
          <w:sz w:val="20"/>
          <w:szCs w:val="20"/>
        </w:rPr>
        <w:t xml:space="preserve">Señores: </w:t>
      </w:r>
    </w:p>
    <w:p w14:paraId="78551002" w14:textId="77777777" w:rsidR="004777F8" w:rsidRDefault="00C96042">
      <w:pPr>
        <w:widowControl/>
        <w:ind w:right="13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Miembros del Consejo Superior de Arbitraje de Tmarc Centro de Arbitraje y Dispute Boards S.A.C.</w:t>
      </w:r>
    </w:p>
    <w:p w14:paraId="725406BF" w14:textId="77777777" w:rsidR="004777F8" w:rsidRDefault="00C96042">
      <w:pPr>
        <w:widowControl/>
        <w:ind w:right="1384"/>
        <w:rPr>
          <w:sz w:val="20"/>
          <w:szCs w:val="20"/>
        </w:rPr>
      </w:pPr>
      <w:r>
        <w:rPr>
          <w:sz w:val="20"/>
          <w:szCs w:val="20"/>
        </w:rPr>
        <w:t xml:space="preserve">Av. América Oeste MZ. A1, Lote 9 2do. Piso, Urb. Covicorti – Trujillo, La Libertad. </w:t>
      </w:r>
    </w:p>
    <w:p w14:paraId="1C93CE7E" w14:textId="77777777" w:rsidR="004777F8" w:rsidRDefault="00C96042">
      <w:pPr>
        <w:widowControl/>
        <w:spacing w:after="160"/>
        <w:ind w:right="1384"/>
        <w:rPr>
          <w:color w:val="0000FF"/>
          <w:sz w:val="20"/>
          <w:szCs w:val="20"/>
        </w:rPr>
      </w:pPr>
      <w:bookmarkStart w:id="0" w:name="_59meyat56svi" w:colFirst="0" w:colLast="0"/>
      <w:bookmarkEnd w:id="0"/>
      <w:r>
        <w:rPr>
          <w:sz w:val="20"/>
          <w:szCs w:val="20"/>
        </w:rPr>
        <w:t xml:space="preserve">Dirección electrónica de envío: </w:t>
      </w:r>
      <w:hyperlink r:id="rId7">
        <w:r>
          <w:rPr>
            <w:color w:val="0563C1"/>
            <w:sz w:val="20"/>
            <w:szCs w:val="20"/>
            <w:u w:val="single"/>
          </w:rPr>
          <w:t>arbitraje@tmarc.pe</w:t>
        </w:r>
      </w:hyperlink>
      <w:r>
        <w:rPr>
          <w:sz w:val="20"/>
          <w:szCs w:val="20"/>
        </w:rPr>
        <w:t xml:space="preserve"> </w:t>
      </w:r>
    </w:p>
    <w:p w14:paraId="6D656A0C" w14:textId="77777777" w:rsidR="004777F8" w:rsidRDefault="00C96042">
      <w:pPr>
        <w:widowControl/>
        <w:ind w:right="1384"/>
        <w:rPr>
          <w:sz w:val="20"/>
          <w:szCs w:val="20"/>
        </w:rPr>
      </w:pPr>
      <w:r>
        <w:rPr>
          <w:sz w:val="20"/>
          <w:szCs w:val="20"/>
        </w:rPr>
        <w:t xml:space="preserve">Presente. -  </w:t>
      </w:r>
    </w:p>
    <w:p w14:paraId="66A249FD" w14:textId="77777777" w:rsidR="004777F8" w:rsidRDefault="00C96042">
      <w:pPr>
        <w:widowControl/>
        <w:spacing w:after="160" w:line="259" w:lineRule="auto"/>
        <w:ind w:left="3261" w:right="1384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Asunto:</w:t>
      </w:r>
      <w:r>
        <w:rPr>
          <w:sz w:val="20"/>
          <w:szCs w:val="20"/>
        </w:rPr>
        <w:t xml:space="preserve"> Solicito incorporación a la Nómina de Árbitros de Tmarc Centro de Arbitraje y Dispute Boards S.A.C. </w:t>
      </w:r>
    </w:p>
    <w:p w14:paraId="7AFD6405" w14:textId="77777777" w:rsidR="004777F8" w:rsidRDefault="00C96042">
      <w:pPr>
        <w:widowControl/>
        <w:ind w:right="1384"/>
        <w:rPr>
          <w:sz w:val="20"/>
          <w:szCs w:val="20"/>
        </w:rPr>
      </w:pPr>
      <w:r>
        <w:rPr>
          <w:sz w:val="20"/>
          <w:szCs w:val="20"/>
        </w:rPr>
        <w:t xml:space="preserve">De mi especial consideración: </w:t>
      </w:r>
    </w:p>
    <w:p w14:paraId="65F31058" w14:textId="77777777" w:rsidR="004777F8" w:rsidRDefault="004777F8">
      <w:pPr>
        <w:widowControl/>
        <w:ind w:right="1384"/>
        <w:rPr>
          <w:sz w:val="20"/>
          <w:szCs w:val="20"/>
        </w:rPr>
      </w:pPr>
    </w:p>
    <w:p w14:paraId="38C6FBFA" w14:textId="77777777" w:rsidR="004777F8" w:rsidRDefault="00C96042">
      <w:pPr>
        <w:widowControl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Me dirijo a ustedes con relación al asunto de la referencia, a fin de solicitarles se sirvan a evaluar la incorporación del suscrito a la Nómina de Árbitros de TMARC Centro de Arbitraje y Dispute Boards S.A.C.  </w:t>
      </w:r>
    </w:p>
    <w:p w14:paraId="44BD70E6" w14:textId="77777777" w:rsidR="004777F8" w:rsidRDefault="004777F8">
      <w:pPr>
        <w:widowControl/>
        <w:ind w:right="1384"/>
        <w:jc w:val="both"/>
        <w:rPr>
          <w:sz w:val="20"/>
          <w:szCs w:val="20"/>
        </w:rPr>
      </w:pPr>
    </w:p>
    <w:p w14:paraId="32A1018B" w14:textId="77777777" w:rsidR="004777F8" w:rsidRDefault="00C96042">
      <w:pPr>
        <w:widowControl/>
        <w:ind w:right="1384"/>
        <w:jc w:val="both"/>
        <w:rPr>
          <w:sz w:val="20"/>
          <w:szCs w:val="20"/>
        </w:rPr>
      </w:pPr>
      <w:r>
        <w:rPr>
          <w:sz w:val="20"/>
          <w:szCs w:val="20"/>
        </w:rPr>
        <w:t>Para tal efecto, cumplo con adjuntar la siguiente documentación requerida, según los requisitos que establece el Reglamento Interno del Centro:</w:t>
      </w:r>
    </w:p>
    <w:p w14:paraId="65C5111A" w14:textId="77777777" w:rsidR="004777F8" w:rsidRDefault="004777F8">
      <w:pPr>
        <w:widowControl/>
        <w:ind w:right="1384"/>
        <w:jc w:val="both"/>
        <w:rPr>
          <w:sz w:val="20"/>
          <w:szCs w:val="20"/>
        </w:rPr>
      </w:pPr>
    </w:p>
    <w:p w14:paraId="542E09F4" w14:textId="77777777" w:rsidR="004777F8" w:rsidRDefault="00C96042">
      <w:pPr>
        <w:widowControl/>
        <w:ind w:right="1384"/>
        <w:rPr>
          <w:sz w:val="20"/>
          <w:szCs w:val="20"/>
        </w:rPr>
      </w:pPr>
      <w:r>
        <w:rPr>
          <w:sz w:val="20"/>
          <w:szCs w:val="20"/>
        </w:rPr>
        <w:t xml:space="preserve">Atentamente, </w:t>
      </w:r>
    </w:p>
    <w:p w14:paraId="0540CAFB" w14:textId="77777777" w:rsidR="004777F8" w:rsidRDefault="004777F8">
      <w:pPr>
        <w:widowControl/>
        <w:ind w:right="1384"/>
      </w:pPr>
    </w:p>
    <w:p w14:paraId="21B7C3E5" w14:textId="77777777" w:rsidR="004777F8" w:rsidRDefault="004777F8">
      <w:pPr>
        <w:widowControl/>
        <w:ind w:right="1384"/>
      </w:pPr>
    </w:p>
    <w:p w14:paraId="21E2F153" w14:textId="77777777" w:rsidR="004777F8" w:rsidRDefault="004777F8">
      <w:pPr>
        <w:widowControl/>
        <w:ind w:right="1384"/>
      </w:pPr>
    </w:p>
    <w:p w14:paraId="1A50BB6C" w14:textId="77777777" w:rsidR="004777F8" w:rsidRDefault="00C96042">
      <w:pPr>
        <w:widowControl/>
        <w:ind w:right="1384"/>
        <w:jc w:val="center"/>
      </w:pPr>
      <w:bookmarkStart w:id="1" w:name="_661erho3vsst" w:colFirst="0" w:colLast="0"/>
      <w:bookmarkEnd w:id="1"/>
      <w:r>
        <w:t>________________________</w:t>
      </w:r>
    </w:p>
    <w:p w14:paraId="2632CF8A" w14:textId="77777777" w:rsidR="004777F8" w:rsidRDefault="00C96042">
      <w:pPr>
        <w:widowControl/>
        <w:ind w:right="1384"/>
        <w:jc w:val="center"/>
        <w:rPr>
          <w:sz w:val="20"/>
          <w:szCs w:val="20"/>
        </w:rPr>
      </w:pPr>
      <w:r>
        <w:rPr>
          <w:sz w:val="20"/>
          <w:szCs w:val="20"/>
        </w:rPr>
        <w:t>Nombres y Apellidos</w:t>
      </w:r>
    </w:p>
    <w:p w14:paraId="0650A88B" w14:textId="77777777" w:rsidR="004777F8" w:rsidRDefault="00C96042">
      <w:pPr>
        <w:widowControl/>
        <w:ind w:right="1384"/>
        <w:jc w:val="center"/>
        <w:rPr>
          <w:sz w:val="20"/>
          <w:szCs w:val="20"/>
        </w:rPr>
      </w:pPr>
      <w:r>
        <w:rPr>
          <w:sz w:val="20"/>
          <w:szCs w:val="20"/>
        </w:rPr>
        <w:t>DNI N°: ........</w:t>
      </w:r>
    </w:p>
    <w:p w14:paraId="5F5E93F1" w14:textId="77777777" w:rsidR="004777F8" w:rsidRDefault="00C96042">
      <w:pPr>
        <w:widowControl/>
        <w:spacing w:line="259" w:lineRule="auto"/>
        <w:ind w:right="1384"/>
        <w:jc w:val="center"/>
        <w:rPr>
          <w:sz w:val="20"/>
          <w:szCs w:val="20"/>
        </w:rPr>
      </w:pPr>
      <w:r>
        <w:rPr>
          <w:sz w:val="20"/>
          <w:szCs w:val="20"/>
        </w:rPr>
        <w:t>Correo electrónico: ……………………</w:t>
      </w:r>
    </w:p>
    <w:p w14:paraId="3B619E8A" w14:textId="77777777" w:rsidR="004777F8" w:rsidRDefault="004777F8">
      <w:pPr>
        <w:widowControl/>
        <w:ind w:right="1384"/>
        <w:jc w:val="both"/>
      </w:pPr>
    </w:p>
    <w:sectPr w:rsidR="004777F8" w:rsidSect="00F65E01">
      <w:headerReference w:type="default" r:id="rId8"/>
      <w:footerReference w:type="default" r:id="rId9"/>
      <w:pgSz w:w="11910" w:h="16840"/>
      <w:pgMar w:top="860" w:right="240" w:bottom="280" w:left="1220" w:header="360" w:footer="5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C72F7" w14:textId="77777777" w:rsidR="00DB1BE1" w:rsidRDefault="00DB1BE1">
      <w:r>
        <w:separator/>
      </w:r>
    </w:p>
  </w:endnote>
  <w:endnote w:type="continuationSeparator" w:id="0">
    <w:p w14:paraId="0652EC96" w14:textId="77777777" w:rsidR="00DB1BE1" w:rsidRDefault="00DB1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3D17E79-EBD7-450D-9906-4FEEAB8E1AF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5C9A183-F0AB-40BF-BDC5-D1F00F82EAE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FB4E8ADC-FEB9-410E-99BF-BE40670A0A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601DB" w14:textId="77777777" w:rsidR="004777F8" w:rsidRDefault="004777F8">
    <w:pPr>
      <w:jc w:val="both"/>
      <w:rPr>
        <w:sz w:val="16"/>
        <w:szCs w:val="16"/>
      </w:rPr>
    </w:pPr>
  </w:p>
  <w:p w14:paraId="1B920926" w14:textId="77777777" w:rsidR="004777F8" w:rsidRDefault="00C96042">
    <w:pPr>
      <w:widowControl/>
      <w:ind w:right="1384"/>
      <w:jc w:val="both"/>
      <w:rPr>
        <w:b/>
        <w:bCs/>
        <w:sz w:val="15"/>
        <w:szCs w:val="15"/>
        <w:u w:val="single"/>
      </w:rPr>
    </w:pPr>
    <w:r>
      <w:rPr>
        <w:b/>
        <w:bCs/>
        <w:sz w:val="15"/>
        <w:szCs w:val="15"/>
        <w:u w:val="single"/>
      </w:rPr>
      <w:t>Anexos:</w:t>
    </w:r>
  </w:p>
  <w:p w14:paraId="4C75C16F" w14:textId="77777777" w:rsidR="004777F8" w:rsidRDefault="00C96042">
    <w:pPr>
      <w:widowControl/>
      <w:numPr>
        <w:ilvl w:val="0"/>
        <w:numId w:val="1"/>
      </w:numPr>
      <w:ind w:right="1384"/>
      <w:jc w:val="both"/>
      <w:rPr>
        <w:sz w:val="15"/>
        <w:szCs w:val="15"/>
      </w:rPr>
    </w:pPr>
    <w:r>
      <w:rPr>
        <w:sz w:val="15"/>
        <w:szCs w:val="15"/>
      </w:rPr>
      <w:t xml:space="preserve">Presentar formalmente el formato </w:t>
    </w:r>
    <w:r>
      <w:rPr>
        <w:i/>
        <w:iCs/>
        <w:sz w:val="15"/>
        <w:szCs w:val="15"/>
      </w:rPr>
      <w:t>TMARC-F-ARB02 Solicitud de postulación a Nómina de Árbitros.</w:t>
    </w:r>
  </w:p>
  <w:p w14:paraId="5C8A95DD" w14:textId="77777777" w:rsidR="004777F8" w:rsidRDefault="00C96042">
    <w:pPr>
      <w:widowControl/>
      <w:numPr>
        <w:ilvl w:val="0"/>
        <w:numId w:val="1"/>
      </w:numPr>
      <w:ind w:right="1384"/>
      <w:jc w:val="both"/>
      <w:rPr>
        <w:sz w:val="15"/>
        <w:szCs w:val="15"/>
      </w:rPr>
    </w:pPr>
    <w:r>
      <w:rPr>
        <w:sz w:val="15"/>
        <w:szCs w:val="15"/>
      </w:rPr>
      <w:t>Adjuntar su currículum vitae debidamente actualizado, documentado y digital.</w:t>
    </w:r>
  </w:p>
  <w:p w14:paraId="4BA4379F" w14:textId="77777777" w:rsidR="004777F8" w:rsidRDefault="00C96042">
    <w:pPr>
      <w:widowControl/>
      <w:numPr>
        <w:ilvl w:val="0"/>
        <w:numId w:val="1"/>
      </w:numPr>
      <w:ind w:right="1384"/>
      <w:jc w:val="both"/>
      <w:rPr>
        <w:sz w:val="15"/>
        <w:szCs w:val="15"/>
      </w:rPr>
    </w:pPr>
    <w:r>
      <w:rPr>
        <w:sz w:val="15"/>
        <w:szCs w:val="15"/>
      </w:rPr>
      <w:t>Acreditar la calidad de abogado u otro profesional, mediante copia del título expedido por Universidad Nacional o Extranjera, con la correspondiente constancia de inscripción en SUNEDU.</w:t>
    </w:r>
    <w:r>
      <w:rPr>
        <w:color w:val="FF0000"/>
        <w:sz w:val="15"/>
        <w:szCs w:val="15"/>
      </w:rPr>
      <w:t> </w:t>
    </w:r>
  </w:p>
  <w:p w14:paraId="75F69DA9" w14:textId="77777777" w:rsidR="004777F8" w:rsidRDefault="00C96042">
    <w:pPr>
      <w:widowControl/>
      <w:numPr>
        <w:ilvl w:val="0"/>
        <w:numId w:val="1"/>
      </w:numPr>
      <w:ind w:right="1384"/>
      <w:jc w:val="both"/>
      <w:rPr>
        <w:sz w:val="15"/>
        <w:szCs w:val="15"/>
      </w:rPr>
    </w:pPr>
    <w:r>
      <w:rPr>
        <w:sz w:val="15"/>
        <w:szCs w:val="15"/>
      </w:rPr>
      <w:t xml:space="preserve">Contar con al menos tres (3) años de ejercicio profesional, computados desde la fecha de colegiatura mediante la presentación de la constancia de acreditación profesional correspondiente y la suscripción del formato </w:t>
    </w:r>
    <w:r>
      <w:rPr>
        <w:i/>
        <w:iCs/>
        <w:sz w:val="15"/>
        <w:szCs w:val="15"/>
      </w:rPr>
      <w:t>TMARC-F-ARB03 Ficha de inscripción de árbitros.</w:t>
    </w:r>
  </w:p>
  <w:p w14:paraId="110B4080" w14:textId="77777777" w:rsidR="004777F8" w:rsidRDefault="00C96042">
    <w:pPr>
      <w:widowControl/>
      <w:numPr>
        <w:ilvl w:val="0"/>
        <w:numId w:val="1"/>
      </w:numPr>
      <w:ind w:right="1384"/>
      <w:jc w:val="both"/>
      <w:rPr>
        <w:sz w:val="15"/>
        <w:szCs w:val="15"/>
      </w:rPr>
    </w:pPr>
    <w:r>
      <w:rPr>
        <w:sz w:val="15"/>
        <w:szCs w:val="15"/>
      </w:rPr>
      <w:t xml:space="preserve">No registrar más de tres (3) recusaciones declaradas fundadas por cualquier institución arbitral, en procesos de contratación pública o en otras materias, dentro de los dos (2) años anteriores, declarado mediante el apartado VIII del formato </w:t>
    </w:r>
    <w:r>
      <w:rPr>
        <w:i/>
        <w:iCs/>
        <w:sz w:val="15"/>
        <w:szCs w:val="15"/>
      </w:rPr>
      <w:t>TMARC-F-ARB03 Ficha de inscripción de árbitros.</w:t>
    </w:r>
  </w:p>
  <w:p w14:paraId="77B63BBF" w14:textId="77777777" w:rsidR="004777F8" w:rsidRDefault="00C96042">
    <w:pPr>
      <w:widowControl/>
      <w:numPr>
        <w:ilvl w:val="0"/>
        <w:numId w:val="1"/>
      </w:numPr>
      <w:ind w:right="1384"/>
      <w:jc w:val="both"/>
      <w:rPr>
        <w:sz w:val="15"/>
        <w:szCs w:val="15"/>
      </w:rPr>
    </w:pPr>
    <w:r>
      <w:rPr>
        <w:sz w:val="15"/>
        <w:szCs w:val="15"/>
      </w:rPr>
      <w:t>Demostrar formación en contratación pública, arbitraje y derecho administrativo aplicable a árbitros, acreditada por universidad licenciada por SUNEDU, escuela de posgrado, o programas dictados en convenio con dichas instituciones. En el caso de aspirantes a árbitros en contratación pública, deberán cumplir, como mínimo, con los requisitos previstos en la Ley General de Contrataciones Públicas, su Reglamento y las normas que la sustituyan o modifiquen, mediante la suscripción de los formatos</w:t>
    </w:r>
    <w:r>
      <w:rPr>
        <w:i/>
        <w:iCs/>
        <w:sz w:val="15"/>
        <w:szCs w:val="15"/>
      </w:rPr>
      <w:t xml:space="preserve"> TMARC-F-ARB05 DJ de cumplimiento de requisitos para la incorporación a la nómina de árbitros y TMARC-F-ARB03 Ficha de inscripción de árbitros.</w:t>
    </w:r>
  </w:p>
  <w:p w14:paraId="251F1902" w14:textId="77777777" w:rsidR="004777F8" w:rsidRDefault="00C96042">
    <w:pPr>
      <w:widowControl/>
      <w:numPr>
        <w:ilvl w:val="0"/>
        <w:numId w:val="1"/>
      </w:numPr>
      <w:ind w:right="1384"/>
      <w:jc w:val="both"/>
      <w:rPr>
        <w:sz w:val="15"/>
        <w:szCs w:val="15"/>
      </w:rPr>
    </w:pPr>
    <w:r>
      <w:rPr>
        <w:sz w:val="15"/>
        <w:szCs w:val="15"/>
      </w:rPr>
      <w:t xml:space="preserve">Haber culminado un curso de especialización en ejecución contractual de obras públicas, gestión de obras o materias afines, impartido por una Universidad, escuela de posgrado licenciada por SUNEDU o en convenio con éstas, declarado mediante el formato </w:t>
    </w:r>
    <w:r>
      <w:rPr>
        <w:i/>
        <w:iCs/>
        <w:sz w:val="15"/>
        <w:szCs w:val="15"/>
      </w:rPr>
      <w:t xml:space="preserve">TMARC-F-ARB03 Ficha de inscripción de árbitros </w:t>
    </w:r>
    <w:r>
      <w:rPr>
        <w:sz w:val="15"/>
        <w:szCs w:val="15"/>
      </w:rPr>
      <w:t>y CV documentado.</w:t>
    </w:r>
  </w:p>
  <w:p w14:paraId="350F16B4" w14:textId="77777777" w:rsidR="004777F8" w:rsidRDefault="00C96042">
    <w:pPr>
      <w:widowControl/>
      <w:numPr>
        <w:ilvl w:val="0"/>
        <w:numId w:val="1"/>
      </w:numPr>
      <w:ind w:right="1384"/>
      <w:jc w:val="both"/>
      <w:rPr>
        <w:sz w:val="15"/>
        <w:szCs w:val="15"/>
      </w:rPr>
    </w:pPr>
    <w:r>
      <w:rPr>
        <w:sz w:val="15"/>
        <w:szCs w:val="15"/>
      </w:rPr>
      <w:t xml:space="preserve">Acreditar prestigio profesional, moral y ético, mediante el formato </w:t>
    </w:r>
    <w:r>
      <w:rPr>
        <w:i/>
        <w:iCs/>
        <w:sz w:val="15"/>
        <w:szCs w:val="15"/>
      </w:rPr>
      <w:t xml:space="preserve">TMARC-F-ARB06 Declaración Jurada de antecedentes para árbitros </w:t>
    </w:r>
    <w:r>
      <w:rPr>
        <w:sz w:val="15"/>
        <w:szCs w:val="15"/>
      </w:rPr>
      <w:t>en la que se certifique no tener procesos disciplinarios en trámite ni sanciones vigentes impuestas por su colegio profesional o por algún registro del Estado; asimismo, no estar vinculado en publicaciones o redes sociales a hechos de corrupción o escándalos.</w:t>
    </w:r>
  </w:p>
  <w:p w14:paraId="1EE6BAFA" w14:textId="77777777" w:rsidR="004777F8" w:rsidRDefault="00C96042">
    <w:pPr>
      <w:widowControl/>
      <w:numPr>
        <w:ilvl w:val="0"/>
        <w:numId w:val="1"/>
      </w:numPr>
      <w:ind w:right="1384"/>
      <w:jc w:val="both"/>
      <w:rPr>
        <w:sz w:val="15"/>
        <w:szCs w:val="15"/>
      </w:rPr>
    </w:pPr>
    <w:r>
      <w:rPr>
        <w:sz w:val="15"/>
        <w:szCs w:val="15"/>
      </w:rPr>
      <w:t>Presentar el Certificado Único Laboral (</w:t>
    </w:r>
    <w:proofErr w:type="spellStart"/>
    <w:r>
      <w:rPr>
        <w:sz w:val="15"/>
        <w:szCs w:val="15"/>
      </w:rPr>
      <w:t>CUL</w:t>
    </w:r>
    <w:proofErr w:type="spellEnd"/>
    <w:r>
      <w:rPr>
        <w:sz w:val="15"/>
        <w:szCs w:val="15"/>
      </w:rPr>
      <w:t xml:space="preserve">) o en su defecto antecedentes penales, judiciales y policiales. </w:t>
    </w:r>
  </w:p>
  <w:p w14:paraId="149FDC85" w14:textId="77777777" w:rsidR="004777F8" w:rsidRDefault="00C96042">
    <w:pPr>
      <w:widowControl/>
      <w:numPr>
        <w:ilvl w:val="0"/>
        <w:numId w:val="1"/>
      </w:numPr>
      <w:ind w:right="1384"/>
      <w:jc w:val="both"/>
      <w:rPr>
        <w:sz w:val="15"/>
        <w:szCs w:val="15"/>
      </w:rPr>
    </w:pPr>
    <w:r>
      <w:rPr>
        <w:sz w:val="15"/>
        <w:szCs w:val="15"/>
      </w:rPr>
      <w:t xml:space="preserve">Encontrarse en pleno ejercicio de sus derechos civiles, declarado mediante la </w:t>
    </w:r>
    <w:r>
      <w:rPr>
        <w:i/>
        <w:iCs/>
        <w:sz w:val="15"/>
        <w:szCs w:val="15"/>
      </w:rPr>
      <w:t>TMARC-F-ARB03 Ficha de inscripción de árbitros.</w:t>
    </w:r>
  </w:p>
  <w:p w14:paraId="53DB89AC" w14:textId="77777777" w:rsidR="004777F8" w:rsidRDefault="00C96042">
    <w:pPr>
      <w:widowControl/>
      <w:numPr>
        <w:ilvl w:val="0"/>
        <w:numId w:val="1"/>
      </w:numPr>
      <w:ind w:right="1384"/>
      <w:jc w:val="both"/>
      <w:rPr>
        <w:sz w:val="15"/>
        <w:szCs w:val="15"/>
      </w:rPr>
    </w:pPr>
    <w:r>
      <w:rPr>
        <w:sz w:val="15"/>
        <w:szCs w:val="15"/>
      </w:rPr>
      <w:t xml:space="preserve">Suscribir el formato </w:t>
    </w:r>
    <w:r>
      <w:rPr>
        <w:i/>
        <w:iCs/>
        <w:sz w:val="15"/>
        <w:szCs w:val="15"/>
      </w:rPr>
      <w:t>TMARC-F-ADM10 Declaración Jurada de conflicto de intereses de socios de negocios.</w:t>
    </w:r>
  </w:p>
  <w:p w14:paraId="283D5D88" w14:textId="48C61C1B" w:rsidR="004777F8" w:rsidRDefault="00C96042" w:rsidP="00F65E01">
    <w:pPr>
      <w:widowControl/>
      <w:numPr>
        <w:ilvl w:val="0"/>
        <w:numId w:val="1"/>
      </w:numPr>
      <w:spacing w:after="240"/>
      <w:ind w:right="1384"/>
      <w:jc w:val="both"/>
      <w:rPr>
        <w:sz w:val="15"/>
        <w:szCs w:val="15"/>
      </w:rPr>
    </w:pPr>
    <w:r>
      <w:rPr>
        <w:sz w:val="15"/>
        <w:szCs w:val="15"/>
      </w:rPr>
      <w:t xml:space="preserve">Adjuntar el </w:t>
    </w:r>
    <w:proofErr w:type="spellStart"/>
    <w:r>
      <w:rPr>
        <w:sz w:val="15"/>
        <w:szCs w:val="15"/>
      </w:rPr>
      <w:t>voucher</w:t>
    </w:r>
    <w:proofErr w:type="spellEnd"/>
    <w:r>
      <w:rPr>
        <w:sz w:val="15"/>
        <w:szCs w:val="15"/>
      </w:rPr>
      <w:t xml:space="preserve"> de pago por concepto de</w:t>
    </w:r>
    <w:r w:rsidR="00F65E01">
      <w:rPr>
        <w:sz w:val="15"/>
        <w:szCs w:val="15"/>
      </w:rPr>
      <w:t xml:space="preserve"> solicitud</w:t>
    </w:r>
    <w:r>
      <w:rPr>
        <w:sz w:val="15"/>
        <w:szCs w:val="15"/>
      </w:rPr>
      <w:t xml:space="preserve"> incorporación a la nómina de árbitros por el monto de S/. 200.00.</w:t>
    </w:r>
  </w:p>
  <w:p w14:paraId="553A0046" w14:textId="77777777" w:rsidR="004777F8" w:rsidRDefault="00C96042">
    <w:pPr>
      <w:widowControl/>
      <w:ind w:right="1384"/>
      <w:jc w:val="both"/>
    </w:pPr>
    <w:r>
      <w:rPr>
        <w:b/>
        <w:bCs/>
        <w:sz w:val="15"/>
        <w:szCs w:val="15"/>
      </w:rPr>
      <w:t>Nota</w:t>
    </w:r>
    <w:r>
      <w:rPr>
        <w:sz w:val="15"/>
        <w:szCs w:val="15"/>
      </w:rPr>
      <w:t>: Adicionalmente, tener en consideración lo establecido en el art. 328 del Reglamento de la Ley de Contrataciones con el Estado, Ley N.° 32069.</w:t>
    </w:r>
  </w:p>
  <w:p w14:paraId="2D295D6A" w14:textId="5C06A6C5" w:rsidR="004777F8" w:rsidRDefault="00485587">
    <w:pPr>
      <w:jc w:val="both"/>
      <w:rPr>
        <w:sz w:val="16"/>
        <w:szCs w:val="16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0638B607" wp14:editId="424200F8">
              <wp:simplePos x="0" y="0"/>
              <wp:positionH relativeFrom="margin">
                <wp:posOffset>5029200</wp:posOffset>
              </wp:positionH>
              <wp:positionV relativeFrom="paragraph">
                <wp:posOffset>17145</wp:posOffset>
              </wp:positionV>
              <wp:extent cx="895350" cy="276225"/>
              <wp:effectExtent l="0" t="0" r="0" b="9525"/>
              <wp:wrapSquare wrapText="bothSides" distT="45720" distB="45720" distL="114300" distR="114300"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5350" cy="276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CE8BF0" w14:textId="77777777" w:rsidR="00485587" w:rsidRPr="00485587" w:rsidRDefault="00485587" w:rsidP="00485587">
                          <w:pPr>
                            <w:spacing w:line="258" w:lineRule="auto"/>
                            <w:jc w:val="both"/>
                            <w:textDirection w:val="btLr"/>
                            <w:rPr>
                              <w:sz w:val="16"/>
                              <w:szCs w:val="16"/>
                            </w:rPr>
                          </w:pPr>
                          <w:r w:rsidRPr="00485587">
                            <w:rPr>
                              <w:sz w:val="16"/>
                              <w:szCs w:val="16"/>
                            </w:rPr>
                            <w:t xml:space="preserve">Página 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 w:rsidRPr="00485587">
                            <w:rPr>
                              <w:sz w:val="16"/>
                              <w:szCs w:val="16"/>
                            </w:rPr>
                            <w:t xml:space="preserve"> de 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2</w:t>
                          </w:r>
                          <w:r w:rsidRPr="00485587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38B607" id="Rectángulo 3" o:spid="_x0000_s1026" style="position:absolute;left:0;text-align:left;margin-left:396pt;margin-top:1.35pt;width:70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" filled="f" stroked="f">
              <v:textbox inset="2.53958mm,1.2694mm,2.53958mm,1.2694mm">
                <w:txbxContent>
                  <w:p w14:paraId="7ACE8BF0" w14:textId="77777777" w:rsidR="00485587" w:rsidRPr="00485587" w:rsidRDefault="00485587" w:rsidP="00485587">
                    <w:pPr>
                      <w:spacing w:line="258" w:lineRule="auto"/>
                      <w:jc w:val="both"/>
                      <w:textDirection w:val="btLr"/>
                      <w:rPr>
                        <w:sz w:val="16"/>
                        <w:szCs w:val="16"/>
                      </w:rPr>
                    </w:pPr>
                    <w:r w:rsidRPr="00485587">
                      <w:rPr>
                        <w:sz w:val="16"/>
                        <w:szCs w:val="16"/>
                      </w:rPr>
                      <w:t xml:space="preserve">Página 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t>1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 w:rsidRPr="00485587">
                      <w:rPr>
                        <w:sz w:val="16"/>
                        <w:szCs w:val="16"/>
                      </w:rPr>
                      <w:t xml:space="preserve"> de 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instrText>NUMPAGES  \* Arabic  \* MERGEFORMAT</w:instrTex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t>2</w:t>
                    </w:r>
                    <w:r w:rsidRPr="00485587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7E91D" w14:textId="77777777" w:rsidR="00DB1BE1" w:rsidRDefault="00DB1BE1">
      <w:r>
        <w:separator/>
      </w:r>
    </w:p>
  </w:footnote>
  <w:footnote w:type="continuationSeparator" w:id="0">
    <w:p w14:paraId="660D0F58" w14:textId="77777777" w:rsidR="00DB1BE1" w:rsidRDefault="00DB1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3E79" w14:textId="603CEC0B" w:rsidR="004777F8" w:rsidRDefault="00F65E01">
    <w:pPr>
      <w:widowControl/>
      <w:tabs>
        <w:tab w:val="center" w:pos="4419"/>
        <w:tab w:val="right" w:pos="8838"/>
      </w:tabs>
      <w:jc w:val="center"/>
      <w:rPr>
        <w:rFonts w:ascii="Calibri" w:eastAsia="Calibri" w:hAnsi="Calibri" w:cs="Calibr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25E1826" wp14:editId="3FE6BA66">
          <wp:simplePos x="0" y="0"/>
          <wp:positionH relativeFrom="page">
            <wp:align>right</wp:align>
          </wp:positionH>
          <wp:positionV relativeFrom="paragraph">
            <wp:posOffset>-233045</wp:posOffset>
          </wp:positionV>
          <wp:extent cx="7557770" cy="10801350"/>
          <wp:effectExtent l="0" t="0" r="508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999897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770" cy="1080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319068" w14:textId="5DA5146B" w:rsidR="004777F8" w:rsidRDefault="00C96042">
    <w:pPr>
      <w:widowControl/>
      <w:rPr>
        <w:sz w:val="4"/>
        <w:szCs w:val="4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          </w:t>
    </w:r>
  </w:p>
  <w:tbl>
    <w:tblPr>
      <w:tblStyle w:val="a"/>
      <w:tblW w:w="9075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2115"/>
      <w:gridCol w:w="4170"/>
      <w:gridCol w:w="2790"/>
    </w:tblGrid>
    <w:tr w:rsidR="004777F8" w14:paraId="000FE5A0" w14:textId="77777777">
      <w:trPr>
        <w:trHeight w:val="400"/>
      </w:trPr>
      <w:tc>
        <w:tcPr>
          <w:tcW w:w="2115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477DC790" w14:textId="77777777" w:rsidR="004777F8" w:rsidRDefault="004777F8">
          <w:pPr>
            <w:widowControl/>
            <w:rPr>
              <w:sz w:val="4"/>
              <w:szCs w:val="4"/>
            </w:rPr>
          </w:pPr>
        </w:p>
        <w:p w14:paraId="3F5DBABA" w14:textId="475E2ED4" w:rsidR="004777F8" w:rsidRDefault="00F65E01">
          <w:pPr>
            <w:jc w:val="center"/>
            <w:rPr>
              <w:sz w:val="20"/>
              <w:szCs w:val="20"/>
            </w:rPr>
          </w:pPr>
          <w:r w:rsidRPr="00D54665">
            <w:rPr>
              <w:noProof/>
              <w:sz w:val="20"/>
              <w:szCs w:val="20"/>
              <w:lang w:val="es-PE"/>
            </w:rPr>
            <w:drawing>
              <wp:inline distT="0" distB="0" distL="0" distR="0" wp14:anchorId="4DAB6CF0" wp14:editId="1F7E4138">
                <wp:extent cx="1216025" cy="363855"/>
                <wp:effectExtent l="0" t="0" r="0" b="0"/>
                <wp:docPr id="9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60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09D13C21" w14:textId="77777777" w:rsidR="004777F8" w:rsidRDefault="00C96042">
          <w:pPr>
            <w:spacing w:line="360" w:lineRule="auto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SOLICITUD DE POSTULACIÓN A NÓMINA DE ÁRBITROS</w:t>
          </w: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3AFC6733" w14:textId="568178F9" w:rsidR="004777F8" w:rsidRDefault="00C96042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 xml:space="preserve">Código: </w:t>
          </w:r>
          <w:r>
            <w:rPr>
              <w:sz w:val="20"/>
              <w:szCs w:val="20"/>
            </w:rPr>
            <w:t>TMARC-F-ARB02</w:t>
          </w:r>
        </w:p>
      </w:tc>
    </w:tr>
    <w:tr w:rsidR="004777F8" w14:paraId="759A9E52" w14:textId="77777777">
      <w:trPr>
        <w:trHeight w:val="400"/>
      </w:trPr>
      <w:tc>
        <w:tcPr>
          <w:tcW w:w="2115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7CE8D348" w14:textId="77777777" w:rsidR="004777F8" w:rsidRDefault="004777F8">
          <w:pPr>
            <w:rPr>
              <w:sz w:val="20"/>
              <w:szCs w:val="20"/>
            </w:rPr>
          </w:pPr>
        </w:p>
      </w:tc>
      <w:tc>
        <w:tcPr>
          <w:tcW w:w="417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0AFE7F26" w14:textId="77777777" w:rsidR="004777F8" w:rsidRDefault="004777F8">
          <w:pPr>
            <w:rPr>
              <w:sz w:val="20"/>
              <w:szCs w:val="20"/>
            </w:rPr>
          </w:pP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60609E02" w14:textId="48D64C60" w:rsidR="004777F8" w:rsidRDefault="00C96042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F. aprobación</w:t>
          </w:r>
          <w:r>
            <w:rPr>
              <w:sz w:val="20"/>
              <w:szCs w:val="20"/>
            </w:rPr>
            <w:t>: 13-07-2026</w:t>
          </w:r>
        </w:p>
      </w:tc>
    </w:tr>
    <w:tr w:rsidR="004777F8" w14:paraId="55DD346B" w14:textId="77777777">
      <w:trPr>
        <w:trHeight w:val="400"/>
      </w:trPr>
      <w:tc>
        <w:tcPr>
          <w:tcW w:w="2115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47B8A9B2" w14:textId="77777777" w:rsidR="004777F8" w:rsidRDefault="004777F8">
          <w:pPr>
            <w:rPr>
              <w:sz w:val="20"/>
              <w:szCs w:val="20"/>
            </w:rPr>
          </w:pPr>
        </w:p>
      </w:tc>
      <w:tc>
        <w:tcPr>
          <w:tcW w:w="417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  <w:vAlign w:val="center"/>
        </w:tcPr>
        <w:p w14:paraId="1252FFE3" w14:textId="77777777" w:rsidR="004777F8" w:rsidRDefault="004777F8">
          <w:pPr>
            <w:rPr>
              <w:sz w:val="20"/>
              <w:szCs w:val="20"/>
            </w:rPr>
          </w:pPr>
        </w:p>
      </w:tc>
      <w:tc>
        <w:tcPr>
          <w:tcW w:w="2790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152F625D" w14:textId="5CDF44B9" w:rsidR="004777F8" w:rsidRDefault="00C96042">
          <w:pPr>
            <w:rPr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Versión</w:t>
          </w:r>
          <w:r>
            <w:rPr>
              <w:sz w:val="20"/>
              <w:szCs w:val="20"/>
            </w:rPr>
            <w:t>: 02</w:t>
          </w:r>
        </w:p>
      </w:tc>
    </w:tr>
  </w:tbl>
  <w:p w14:paraId="2230D446" w14:textId="77777777" w:rsidR="004777F8" w:rsidRDefault="00C96042">
    <w:pPr>
      <w:widowControl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0"/>
        <w:szCs w:val="20"/>
      </w:rPr>
      <w:t xml:space="preserve">              </w:t>
    </w:r>
  </w:p>
  <w:p w14:paraId="464C4E62" w14:textId="77777777" w:rsidR="004777F8" w:rsidRDefault="004777F8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096B92"/>
    <w:multiLevelType w:val="multilevel"/>
    <w:tmpl w:val="2AD23D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7F8"/>
    <w:rsid w:val="004777F8"/>
    <w:rsid w:val="00485587"/>
    <w:rsid w:val="00C96042"/>
    <w:rsid w:val="00DB1BE1"/>
    <w:rsid w:val="00E63A0E"/>
    <w:rsid w:val="00F6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432AA6"/>
  <w15:docId w15:val="{E26A13FE-62B4-4CA4-AFCD-512CF282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ES" w:eastAsia="es-P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93"/>
      <w:ind w:left="3833" w:right="2167" w:hanging="2637"/>
    </w:pPr>
    <w:rPr>
      <w:b/>
      <w:bCs/>
      <w:sz w:val="24"/>
      <w:szCs w:val="24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Encabezado">
    <w:name w:val="header"/>
    <w:basedOn w:val="Normal"/>
    <w:link w:val="EncabezadoCar"/>
    <w:uiPriority w:val="99"/>
    <w:unhideWhenUsed/>
    <w:rsid w:val="00F65E0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5E01"/>
  </w:style>
  <w:style w:type="paragraph" w:styleId="Piedepgina">
    <w:name w:val="footer"/>
    <w:basedOn w:val="Normal"/>
    <w:link w:val="PiedepginaCar"/>
    <w:uiPriority w:val="99"/>
    <w:unhideWhenUsed/>
    <w:rsid w:val="00F65E0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5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rbitraje@tmarc.p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Centro de Conciliación y Arbitraje TRUJILLO MARC</cp:lastModifiedBy>
  <cp:revision>3</cp:revision>
  <dcterms:created xsi:type="dcterms:W3CDTF">2026-07-23T21:39:00Z</dcterms:created>
  <dcterms:modified xsi:type="dcterms:W3CDTF">2026-07-23T21:49:00Z</dcterms:modified>
</cp:coreProperties>
</file>